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16" w:rsidRPr="001A6C16" w:rsidRDefault="001A6C16" w:rsidP="001A6C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6C16">
        <w:rPr>
          <w:rFonts w:ascii="Times New Roman" w:hAnsi="Times New Roman" w:cs="Times New Roman"/>
          <w:b/>
          <w:sz w:val="28"/>
          <w:szCs w:val="28"/>
        </w:rPr>
        <w:t>ТЕХНИЧЕСКАЯ ЧАСТЬ КОНКУРСНОЙ ДОКУМЕНТАЦИИ</w:t>
      </w:r>
    </w:p>
    <w:p w:rsidR="001A6C16" w:rsidRPr="001A6C16" w:rsidRDefault="001A6C16" w:rsidP="001A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A216A" wp14:editId="5640959B">
                <wp:simplePos x="0" y="0"/>
                <wp:positionH relativeFrom="column">
                  <wp:posOffset>3733800</wp:posOffset>
                </wp:positionH>
                <wp:positionV relativeFrom="paragraph">
                  <wp:posOffset>119380</wp:posOffset>
                </wp:positionV>
                <wp:extent cx="2654300" cy="1346200"/>
                <wp:effectExtent l="0" t="0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C16" w:rsidRDefault="001A6C16" w:rsidP="001A6C1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Утверждаю</w:t>
                            </w:r>
                          </w:p>
                          <w:p w:rsidR="001A6C16" w:rsidRDefault="001A6C16" w:rsidP="001A6C1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Директор МКУ “ДИСОТИ”</w:t>
                            </w:r>
                          </w:p>
                          <w:p w:rsidR="001A6C16" w:rsidRDefault="001A6C16" w:rsidP="001A6C1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1A6C16" w:rsidRDefault="001A6C16" w:rsidP="001A6C1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 М.М. Овчинников</w:t>
                            </w:r>
                          </w:p>
                          <w:p w:rsidR="001A6C16" w:rsidRDefault="001A6C16" w:rsidP="001A6C16">
                            <w:pPr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1A6C16" w:rsidRDefault="001A6C16" w:rsidP="001A6C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9.4pt;width:209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6Tgw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" stroked="f">
                <v:textbox>
                  <w:txbxContent>
                    <w:p w:rsidR="001A6C16" w:rsidRDefault="001A6C16" w:rsidP="001A6C1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Утверждаю</w:t>
                      </w:r>
                    </w:p>
                    <w:p w:rsidR="001A6C16" w:rsidRDefault="001A6C16" w:rsidP="001A6C1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Директор МКУ “ДИСОТИ”</w:t>
                      </w:r>
                    </w:p>
                    <w:p w:rsidR="001A6C16" w:rsidRDefault="001A6C16" w:rsidP="001A6C16">
                      <w:pPr>
                        <w:rPr>
                          <w:szCs w:val="28"/>
                        </w:rPr>
                      </w:pPr>
                    </w:p>
                    <w:p w:rsidR="001A6C16" w:rsidRDefault="001A6C16" w:rsidP="001A6C1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 М.М. Овчинников</w:t>
                      </w:r>
                    </w:p>
                    <w:p w:rsidR="001A6C16" w:rsidRDefault="001A6C16" w:rsidP="001A6C16">
                      <w:pPr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м.п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:rsidR="001A6C16" w:rsidRDefault="001A6C16" w:rsidP="001A6C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C16" w:rsidRPr="001A6C16" w:rsidRDefault="001A6C16" w:rsidP="001A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16" w:rsidRPr="001A6C16" w:rsidRDefault="001A6C16" w:rsidP="001A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16" w:rsidRPr="001A6C16" w:rsidRDefault="001A6C16" w:rsidP="001A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16" w:rsidRPr="001A6C16" w:rsidRDefault="001A6C16" w:rsidP="001A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16" w:rsidRPr="001A6C16" w:rsidRDefault="001A6C16" w:rsidP="001A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16" w:rsidRPr="001A6C16" w:rsidRDefault="001A6C16" w:rsidP="001A6C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охранных научно-исследовательских археологических работ </w:t>
      </w:r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памятниках археологии, попадающих в зону строительства </w:t>
      </w:r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(земляных работ) по проекту: «Реконструкция мостового перехода </w:t>
      </w:r>
      <w:proofErr w:type="gramStart"/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>р. Дон в створе Ворошиловского проспекта в г. Ростове-на-Дону».</w:t>
      </w:r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16" w:rsidRPr="001A6C16" w:rsidRDefault="001A6C16" w:rsidP="001A6C1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техническое задание определяет требования, порядок, сроки, а так же условия выполнения охранных научно-исследовательских археологических работ  в соответствии с разделом «Обеспечение сохранности объектов культурного наследия» на памятниках археологии</w:t>
      </w:r>
      <w:r w:rsidRPr="001A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Ростовское городище, Грунтовый некрополь  Ростовского городища</w:t>
      </w: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зоне планируемого производства строительных работ по проекту: «Реконструкция мостового перехода через р. Дон в створе Ворошиловского проспекта в г. Ростове-на-Дону».</w:t>
      </w:r>
    </w:p>
    <w:p w:rsidR="001A6C16" w:rsidRPr="001A6C16" w:rsidRDefault="001A6C16" w:rsidP="001A6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7742"/>
      </w:tblGrid>
      <w:tr w:rsidR="001A6C16" w:rsidRPr="001A6C16" w:rsidTr="001A6C16">
        <w:trPr>
          <w:trHeight w:val="208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выполнения работ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tabs>
                <w:tab w:val="num" w:pos="612"/>
              </w:tabs>
              <w:suppressAutoHyphens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РФ № 73-ФЗ от 25.06.2002 г. "Об объектах культурного наследия (памятниках истории и культуры) народов Российской Федерации" (ст. 28, 35,36,40); </w:t>
            </w:r>
          </w:p>
          <w:p w:rsidR="001A6C16" w:rsidRPr="001A6C16" w:rsidRDefault="001A6C16" w:rsidP="001A6C16">
            <w:pPr>
              <w:tabs>
                <w:tab w:val="num" w:pos="612"/>
              </w:tabs>
              <w:suppressAutoHyphens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закон Ростовской области № 178-ЗС от 22.10.2004г.  "Об объектах культурного наследия (памятниках истории и культуры) в Ростовской области;</w:t>
            </w:r>
          </w:p>
          <w:p w:rsidR="001A6C16" w:rsidRPr="001A6C16" w:rsidRDefault="001A6C16" w:rsidP="001A6C16">
            <w:pPr>
              <w:tabs>
                <w:tab w:val="num" w:pos="612"/>
              </w:tabs>
              <w:suppressAutoHyphens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 реставрационных правил. «Рекомендации по проведению научно-исследовательских, изыскательских, проектных и производственных работ, направленных на сохранение объектов культурного наследия (памятников истории и культуры) народов Российской Федерации». СРП -2007 4-ая редакция Москва-2011</w:t>
            </w:r>
          </w:p>
          <w:p w:rsidR="001A6C16" w:rsidRPr="001A6C16" w:rsidRDefault="001A6C16" w:rsidP="001A6C16">
            <w:pPr>
              <w:tabs>
                <w:tab w:val="num" w:pos="612"/>
              </w:tabs>
              <w:suppressAutoHyphens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о порядке проведения археологических полевых работ </w:t>
            </w:r>
            <w:r w:rsidRPr="001A6C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(археологических раскопок и разведок) и составления научной отчётной документации, </w:t>
            </w:r>
            <w:proofErr w:type="gramStart"/>
            <w:r w:rsidRPr="001A6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утвержденное</w:t>
            </w:r>
            <w:proofErr w:type="gramEnd"/>
            <w:r w:rsidRPr="001A6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постановлением Отделения историко-филологических наук РАН от 30.01.13 №17</w:t>
            </w:r>
          </w:p>
        </w:tc>
      </w:tr>
      <w:tr w:rsidR="001A6C16" w:rsidRPr="001A6C16" w:rsidTr="001A6C16">
        <w:trPr>
          <w:trHeight w:val="45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tabs>
                <w:tab w:val="num" w:pos="6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«Дирекция по строительству объектов транспортной инфраструктуры г. Ростова-на-Дону» (МКУ «ДИСОТИ»)</w:t>
            </w:r>
          </w:p>
        </w:tc>
      </w:tr>
      <w:tr w:rsidR="001A6C16" w:rsidRPr="001A6C16" w:rsidTr="001A6C16">
        <w:trPr>
          <w:trHeight w:val="53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Подрядчик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проведения открытого конкурса</w:t>
            </w:r>
          </w:p>
        </w:tc>
      </w:tr>
      <w:tr w:rsidR="001A6C16" w:rsidRPr="001A6C16" w:rsidTr="001A6C1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Исходные данные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«Обеспечение сохранности объектов культурного наследия»: </w:t>
            </w:r>
            <w:r w:rsidRPr="001A6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Ростовского городища, Грунтового некрополя  Ростовского городища</w:t>
            </w: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расположенных в зоне планируемого производства строительных работ по проекту: «Реконструкция мостового перехода через р. Дон в створе Ворошиловского проспекта в г. Ростове-на-Дону».</w:t>
            </w:r>
          </w:p>
        </w:tc>
      </w:tr>
      <w:tr w:rsidR="001A6C16" w:rsidRPr="001A6C16" w:rsidTr="001A6C16">
        <w:trPr>
          <w:trHeight w:val="98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археологического наблюдения по проекту: «Реконструкция мостового перехода через р. Дон в створе Ворошиловского проспекта в г. Ростове-на-Дону» на участке грунтового некрополя Ростовского городища на площади  </w:t>
            </w:r>
            <w:smartTag w:uri="urn:schemas-microsoft-com:office:smarttags" w:element="metricconverter">
              <w:smartTagPr>
                <w:attr w:name="ProductID" w:val="265 м²"/>
              </w:smartTagPr>
              <w:r w:rsidRPr="001A6C1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265 м²</w:t>
              </w:r>
            </w:smartTag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на участке территории Ростовского городища на площади  </w:t>
            </w:r>
            <w:smartTag w:uri="urn:schemas-microsoft-com:office:smarttags" w:element="metricconverter">
              <w:smartTagPr>
                <w:attr w:name="ProductID" w:val="2141,3 м²"/>
              </w:smartTagPr>
              <w:r w:rsidRPr="001A6C1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2141,3 м²</w:t>
              </w:r>
            </w:smartTag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A6C16" w:rsidRPr="001A6C16" w:rsidRDefault="001A6C16" w:rsidP="001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Общим объем археологического наблюдения составит </w:t>
            </w:r>
            <w:smartTag w:uri="urn:schemas-microsoft-com:office:smarttags" w:element="metricconverter">
              <w:smartTagPr>
                <w:attr w:name="ProductID" w:val="2 406,3 м²"/>
              </w:smartTagPr>
              <w:r w:rsidRPr="001A6C1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2 406,3 м²</w:t>
              </w:r>
            </w:smartTag>
            <w:r w:rsidRPr="001A6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A6C16" w:rsidRPr="001A6C16" w:rsidRDefault="001A6C16" w:rsidP="001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Археологическое наблюдение проводится при производстве земляных работ подрядчиком на участках, указанных в</w:t>
            </w:r>
            <w:r w:rsidRPr="001A6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Разделе «Обеспечение сохранности объектов культурного наследия» проекта по методике в соответствии с Положением о порядке проведения археологических полевых работ </w:t>
            </w:r>
            <w:r w:rsidRPr="001A6C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(археологических раскопок и разведок) и составления научной отчётной документации</w:t>
            </w:r>
            <w:r w:rsidRPr="001A6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утвержденное постановлением Отделения историко-филологических наук РАН от 30.01.13 №17.</w:t>
            </w:r>
          </w:p>
          <w:p w:rsidR="001A6C16" w:rsidRPr="001A6C16" w:rsidRDefault="001A6C16" w:rsidP="001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Археологические наблюдения предполагают: выполнение горизонтальных зачисток, зачистку профилей, отбор находок и характерных деталей, разборку и фиксацию выявленных комплексов при помощи археологических методик. Проведение </w:t>
            </w:r>
            <w:proofErr w:type="gramStart"/>
            <w:r w:rsidRPr="001A6C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графической</w:t>
            </w:r>
            <w:proofErr w:type="gramEnd"/>
            <w:r w:rsidRPr="001A6C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1A6C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фотофиксации</w:t>
            </w:r>
            <w:proofErr w:type="spellEnd"/>
            <w:r w:rsidRPr="001A6C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1A6C16" w:rsidRPr="001A6C16" w:rsidTr="001A6C16">
        <w:trPr>
          <w:cantSplit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работ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сохранности объектов культурного (археологического) наследия путем проведения археологического наблюдения. </w:t>
            </w:r>
          </w:p>
          <w:p w:rsidR="001A6C16" w:rsidRPr="001A6C16" w:rsidRDefault="001A6C16" w:rsidP="001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Снятие обременения с земельных участков </w:t>
            </w:r>
            <w:r w:rsidRPr="001A6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Ростовского городища, Грунтового некрополя  Ростовского городища</w:t>
            </w: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путем выполнения археологических работ.</w:t>
            </w:r>
          </w:p>
        </w:tc>
      </w:tr>
      <w:tr w:rsidR="001A6C16" w:rsidRPr="001A6C16" w:rsidTr="001A6C16">
        <w:trPr>
          <w:trHeight w:val="390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 работ</w:t>
            </w:r>
          </w:p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Проведение археологического наблюдения на участке грунтового некрополя Ростовского городища на площади  </w:t>
            </w:r>
            <w:smartTag w:uri="urn:schemas-microsoft-com:office:smarttags" w:element="metricconverter">
              <w:smartTagPr>
                <w:attr w:name="ProductID" w:val="265 м²"/>
              </w:smartTagPr>
              <w:smartTag w:uri="urn:schemas-microsoft-com:office:smarttags" w:element="metricconverter">
                <w:smartTagPr>
                  <w:attr w:name="ProductID" w:val="265 м²"/>
                </w:smartTagPr>
                <w:r w:rsidRPr="001A6C16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265 м²</w:t>
                </w:r>
              </w:smartTag>
              <w:r w:rsidRPr="001A6C1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6C16" w:rsidRPr="001A6C16" w:rsidRDefault="001A6C16" w:rsidP="001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Проведение археологического наблюдения на участке территории Ростовского городища на площади  </w:t>
            </w:r>
            <w:smartTag w:uri="urn:schemas-microsoft-com:office:smarttags" w:element="metricconverter">
              <w:smartTagPr>
                <w:attr w:name="ProductID" w:val="2141,3 м²"/>
              </w:smartTagPr>
              <w:r w:rsidRPr="001A6C1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2141,3 м²</w:t>
              </w:r>
            </w:smartTag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6C16" w:rsidRPr="001A6C16" w:rsidRDefault="001A6C16" w:rsidP="001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 выявлении участков сохранившегося стратифицированного культурного слоя и/или конструктивных элементов/комплексов (построек, сооружений, захоронений и другое) или их частей выполнить их полное археологическое исследование.</w:t>
            </w:r>
          </w:p>
          <w:p w:rsidR="001A6C16" w:rsidRPr="001A6C16" w:rsidRDefault="001A6C16" w:rsidP="001A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Выполнение камеральной обработки материалов, полученных при проведении научно-исследовательских  археологических работ  грунтового некрополя Ростовского городища и территории Ростовского городища.</w:t>
            </w:r>
          </w:p>
        </w:tc>
      </w:tr>
      <w:tr w:rsidR="001A6C16" w:rsidRPr="001A6C16" w:rsidTr="001A6C1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Особые условия 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Археологическое наблюдение выполняется при проведении земляных работ подрядчиком.</w:t>
            </w:r>
          </w:p>
          <w:p w:rsidR="001A6C16" w:rsidRPr="001A6C16" w:rsidRDefault="001A6C16" w:rsidP="001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Заказчик уведомляет Подрядчика о начале земляных работ на месте археологического наблюдения в письменном виде за 3 (три) рабочих дня до их начала, но не ранее 30 дней с момента подписания настоящего контракта.</w:t>
            </w:r>
          </w:p>
          <w:p w:rsidR="001A6C16" w:rsidRPr="001A6C16" w:rsidRDefault="001A6C16" w:rsidP="001A6C1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начала работ, Подрядчик обязан предоставить </w:t>
            </w:r>
          </w:p>
          <w:p w:rsidR="001A6C16" w:rsidRPr="001A6C16" w:rsidRDefault="001A6C16" w:rsidP="001A6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Заказчику разрешение (Открытый лист) на проведение данного вида работ на указанном объекте на имя специалиста, с которым у Подрядчика оформлены трудовые или подрядные отношения, а так же документы, подтверждающие наличие трудовых или подрядных отношений между сотрудником и организацией на имя которого выдан Открытый лист.</w:t>
            </w:r>
          </w:p>
          <w:p w:rsidR="001A6C16" w:rsidRPr="001A6C16" w:rsidRDefault="001A6C16" w:rsidP="001A6C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6"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Научное руководство охранно-спасательными работами  осуществляется специалистом археологом на основании Открытого листа.</w:t>
            </w:r>
          </w:p>
          <w:p w:rsidR="001A6C16" w:rsidRPr="001A6C16" w:rsidRDefault="001A6C16" w:rsidP="001A6C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6"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Вносить изменения в отчетную документацию по замечаниям органа охраны культурного наследия Ростовской области.</w:t>
            </w:r>
          </w:p>
          <w:p w:rsidR="001A6C16" w:rsidRPr="001A6C16" w:rsidRDefault="001A6C16" w:rsidP="001A6C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6"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выдает план прохождения коммуникаций на исследуемой территории, координаты для выноса участков, планируемых к исследованиям и линейную часть проекта с топографической съемкой в масштабе от 1:500. </w:t>
            </w:r>
          </w:p>
          <w:p w:rsidR="001A6C16" w:rsidRPr="001A6C16" w:rsidRDefault="001A6C16" w:rsidP="001A6C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6"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 обеспечивает согласование использования земельных участков для проведения данных археологические работ с землепользователем и выдает план прохождения коммуникаций на исследуемой территории.</w:t>
            </w:r>
          </w:p>
          <w:p w:rsidR="001A6C16" w:rsidRPr="001A6C16" w:rsidRDefault="001A6C16" w:rsidP="001A6C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6"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 40,45 Федерального закона «Об объектах культурного наследия (памятниках истории и культуры) народов Российской Федерации» от 25.06.2002 г. №73 и Сводом реставрационных правил Заказчик </w:t>
            </w:r>
            <w:r w:rsidRPr="001A6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вправе </w:t>
            </w:r>
            <w:r w:rsidRPr="001A6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организовать проведение</w:t>
            </w:r>
            <w:r w:rsidRPr="001A6C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авторского надзора разработчиком раздела «Обеспечение сохранности объектов культурного наследия»  </w:t>
            </w:r>
            <w:r w:rsidRPr="001A6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Ростовского городища, Грунтового некрополя  Ростовского городища</w:t>
            </w: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расположенных в зоне планируемого производства строительных работ по проекту:</w:t>
            </w:r>
            <w:proofErr w:type="gramEnd"/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«Реконструкция мостового перехода через р. Дон в створе Ворошиловского проспекта в г. Ростове-на-Дону» за проведением археологических работ.</w:t>
            </w:r>
          </w:p>
        </w:tc>
      </w:tr>
      <w:tr w:rsidR="001A6C16" w:rsidRPr="001A6C16" w:rsidTr="001A6C1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Требования </w:t>
            </w:r>
          </w:p>
          <w:p w:rsidR="001A6C16" w:rsidRPr="001A6C16" w:rsidRDefault="001A6C16" w:rsidP="001A6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отчетности: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6" w:rsidRPr="001A6C16" w:rsidRDefault="001A6C16" w:rsidP="001A6C16">
            <w:pPr>
              <w:snapToGrid w:val="0"/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работ выполняется в виде технического отчета на бумажном носителе в трех экземплярах.</w:t>
            </w:r>
          </w:p>
        </w:tc>
      </w:tr>
    </w:tbl>
    <w:p w:rsidR="001A6C16" w:rsidRPr="001A6C16" w:rsidRDefault="001A6C16" w:rsidP="001A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работ: </w:t>
      </w:r>
    </w:p>
    <w:p w:rsidR="001A6C16" w:rsidRPr="001A6C16" w:rsidRDefault="001A6C16" w:rsidP="001A6C1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охранных научно-исследовательских археологических работ  в соответствии с разделом «Обеспечение сохранности объектов культурного наследия, расположенных в зоне планируемого производства строительных работ по проекту: «Реконструкция мостового перехода через р. Дон в створе Ворошиловского проспекта в г. Ростове-на-Дону».</w:t>
      </w:r>
    </w:p>
    <w:p w:rsidR="001A6C16" w:rsidRPr="001A6C16" w:rsidRDefault="001A6C16" w:rsidP="001A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16" w:rsidRPr="001A6C16" w:rsidRDefault="001A6C16" w:rsidP="001A6C1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полной камеральной обработки полученного материала (в том числе изготовление чертежей, изготовление фотографий и рисунков предметов, выполнение необходимых анализов).</w:t>
      </w:r>
    </w:p>
    <w:p w:rsidR="001A6C16" w:rsidRPr="001A6C16" w:rsidRDefault="001A6C16" w:rsidP="001A6C1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итогов исследований и результатов проведенного надзора в  виде отчета, включающего текстовую и иллюстративную части, на бумажных носителях.</w:t>
      </w:r>
    </w:p>
    <w:p w:rsidR="001A6C16" w:rsidRPr="001A6C16" w:rsidRDefault="001A6C16" w:rsidP="001A6C1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положительного заключения в государственном органе охраны объектов культурного наследия Ростовской области, выданного на имя Заказчика.</w:t>
      </w:r>
    </w:p>
    <w:p w:rsidR="001A6C16" w:rsidRPr="001A6C16" w:rsidRDefault="001A6C16" w:rsidP="001A6C1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C16" w:rsidRPr="001A6C16" w:rsidRDefault="001A6C16" w:rsidP="001A6C1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Особые условия: </w:t>
      </w:r>
    </w:p>
    <w:p w:rsidR="001A6C16" w:rsidRPr="001A6C16" w:rsidRDefault="001A6C16" w:rsidP="001A6C1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руководство охранно-спасательными работами осуществляется специалистом археологом на основании Открытого листа.</w:t>
      </w:r>
    </w:p>
    <w:p w:rsidR="001A6C16" w:rsidRPr="001A6C16" w:rsidRDefault="001A6C16" w:rsidP="001A6C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16" w:rsidRPr="001A6C16" w:rsidRDefault="001A6C16" w:rsidP="001A6C1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A6C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Составил                    _________________            </w:t>
      </w:r>
      <w:proofErr w:type="spellStart"/>
      <w:r w:rsidRPr="001A6C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Р.Г.Шрамко</w:t>
      </w:r>
      <w:proofErr w:type="spellEnd"/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A6C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Проверил                   _________________            </w:t>
      </w:r>
      <w:proofErr w:type="spellStart"/>
      <w:r w:rsidRPr="001A6C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А.П.Рыжков</w:t>
      </w:r>
      <w:proofErr w:type="spellEnd"/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A6C16" w:rsidRPr="001A6C16" w:rsidRDefault="001A6C16" w:rsidP="001A6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A6C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Согласовал                _________________ </w:t>
      </w:r>
      <w:r w:rsidRPr="001A6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spellStart"/>
      <w:r w:rsidRPr="001A6C16">
        <w:rPr>
          <w:rFonts w:ascii="Times New Roman" w:eastAsia="Times New Roman" w:hAnsi="Times New Roman" w:cs="Times New Roman"/>
          <w:sz w:val="28"/>
          <w:szCs w:val="24"/>
          <w:lang w:eastAsia="ru-RU"/>
        </w:rPr>
        <w:t>П.П.Яримака</w:t>
      </w:r>
      <w:proofErr w:type="spellEnd"/>
      <w:r w:rsidRPr="001A6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</w:p>
    <w:p w:rsidR="00C8379C" w:rsidRDefault="00C8379C">
      <w:bookmarkStart w:id="0" w:name="_GoBack"/>
      <w:bookmarkEnd w:id="0"/>
    </w:p>
    <w:sectPr w:rsidR="00C8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239"/>
        </w:tabs>
        <w:ind w:left="2239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3173"/>
        </w:tabs>
        <w:ind w:left="3173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4107"/>
        </w:tabs>
        <w:ind w:left="4107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5041"/>
        </w:tabs>
        <w:ind w:left="5041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5975"/>
        </w:tabs>
        <w:ind w:left="5975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909"/>
        </w:tabs>
        <w:ind w:left="6909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843"/>
        </w:tabs>
        <w:ind w:left="7843" w:hanging="360"/>
      </w:pPr>
      <w:rPr>
        <w:rFonts w:ascii="Symbol" w:hAnsi="Symbol"/>
        <w:sz w:val="18"/>
      </w:rPr>
    </w:lvl>
  </w:abstractNum>
  <w:abstractNum w:abstractNumId="2">
    <w:nsid w:val="733F0918"/>
    <w:multiLevelType w:val="hybridMultilevel"/>
    <w:tmpl w:val="04ACA2D6"/>
    <w:lvl w:ilvl="0" w:tplc="77903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E9C7ACA">
      <w:start w:val="1"/>
      <w:numFmt w:val="decimal"/>
      <w:lvlText w:val="%2.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 w:tplc="878439B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/>
      </w:rPr>
    </w:lvl>
    <w:lvl w:ilvl="3" w:tplc="F774AB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77AB1A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7C49C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1CE787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BDEC37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4075D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16"/>
    <w:rsid w:val="001A6C16"/>
    <w:rsid w:val="00C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Фомиченко</dc:creator>
  <cp:lastModifiedBy>Фомиченко</cp:lastModifiedBy>
  <cp:revision>1</cp:revision>
  <dcterms:created xsi:type="dcterms:W3CDTF">2013-11-26T18:53:00Z</dcterms:created>
  <dcterms:modified xsi:type="dcterms:W3CDTF">2013-11-26T18:54:00Z</dcterms:modified>
</cp:coreProperties>
</file>